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3B6" w:rsidRPr="003433B6" w:rsidRDefault="003433B6" w:rsidP="003433B6">
      <w:pPr>
        <w:tabs>
          <w:tab w:val="left" w:pos="3402"/>
        </w:tabs>
        <w:spacing w:after="0" w:line="240" w:lineRule="auto"/>
        <w:ind w:left="20" w:right="6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33B6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содержание Программы</w:t>
      </w:r>
    </w:p>
    <w:p w:rsidR="003433B6" w:rsidRDefault="003433B6" w:rsidP="00A62BE6">
      <w:pPr>
        <w:spacing w:after="0" w:line="240" w:lineRule="auto"/>
        <w:ind w:left="20" w:right="6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62BE6" w:rsidRPr="000A5113" w:rsidRDefault="00A62BE6" w:rsidP="00A62BE6">
      <w:pPr>
        <w:spacing w:after="0" w:line="240" w:lineRule="auto"/>
        <w:ind w:left="20" w:right="6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51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Предметно-средовая модель образовательной работы в ДОО</w:t>
      </w: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954"/>
      </w:tblGrid>
      <w:tr w:rsidR="00A62BE6" w:rsidRPr="000A5113" w:rsidTr="003433B6">
        <w:trPr>
          <w:trHeight w:val="240"/>
        </w:trPr>
        <w:tc>
          <w:tcPr>
            <w:tcW w:w="1985" w:type="dxa"/>
            <w:vAlign w:val="center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1276" w:type="dxa"/>
            <w:vAlign w:val="center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5954" w:type="dxa"/>
            <w:vAlign w:val="center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Функциональное назначение</w:t>
            </w:r>
          </w:p>
        </w:tc>
      </w:tr>
      <w:tr w:rsidR="00A62BE6" w:rsidRPr="000A5113" w:rsidTr="003433B6">
        <w:trPr>
          <w:trHeight w:val="240"/>
        </w:trPr>
        <w:tc>
          <w:tcPr>
            <w:tcW w:w="1985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Групповые помещения</w:t>
            </w:r>
          </w:p>
        </w:tc>
        <w:tc>
          <w:tcPr>
            <w:tcW w:w="1276" w:type="dxa"/>
          </w:tcPr>
          <w:p w:rsidR="00A62BE6" w:rsidRPr="000A5113" w:rsidRDefault="00A62BE6" w:rsidP="00A62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1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954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5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разнообразных видов детской деятельности, культурных практик, общения дошкольников. Для организации творческой изобразительной деятельности, познавательно-исследовательской деятельности.</w:t>
            </w:r>
          </w:p>
          <w:p w:rsidR="00A62BE6" w:rsidRPr="000A5113" w:rsidRDefault="00A62BE6" w:rsidP="00A62BE6">
            <w:pPr>
              <w:shd w:val="clear" w:color="auto" w:fill="FFFFFF"/>
              <w:tabs>
                <w:tab w:val="left" w:pos="5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2BE6" w:rsidRPr="000A5113" w:rsidTr="003433B6">
        <w:tc>
          <w:tcPr>
            <w:tcW w:w="1985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 для музыкальных занятий в детском саду </w:t>
            </w:r>
          </w:p>
        </w:tc>
        <w:tc>
          <w:tcPr>
            <w:tcW w:w="1276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2055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2055"/>
              </w:tabs>
              <w:spacing w:after="0" w:line="240" w:lineRule="exact"/>
              <w:ind w:right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Совмещенный с групповым помещением. </w:t>
            </w: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проведения музыкальных занятий, досугов, развлечений и театрализованной деятельности, совместных мероприятий с родителями.</w:t>
            </w:r>
          </w:p>
        </w:tc>
      </w:tr>
      <w:tr w:rsidR="00A62BE6" w:rsidRPr="000A5113" w:rsidTr="003433B6">
        <w:tc>
          <w:tcPr>
            <w:tcW w:w="1985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Помещение для организации двигательной деятельности в здании д/с</w:t>
            </w:r>
          </w:p>
        </w:tc>
        <w:tc>
          <w:tcPr>
            <w:tcW w:w="1276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2085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62BE6" w:rsidRPr="000A5113" w:rsidRDefault="003433B6" w:rsidP="00A62BE6">
            <w:pPr>
              <w:shd w:val="clear" w:color="auto" w:fill="FFFFFF"/>
              <w:tabs>
                <w:tab w:val="left" w:pos="2085"/>
              </w:tabs>
              <w:spacing w:after="0"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Совмещенный</w:t>
            </w:r>
            <w:r w:rsidR="00A62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групповым помещением. </w:t>
            </w:r>
            <w:r w:rsidR="00A62BE6"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проведения физкультурных занятий в помещении, различных видов гимнастик, оздоровительной работы, организации самостоятельной двигательной деятельности воспитанников,.</w:t>
            </w:r>
          </w:p>
        </w:tc>
      </w:tr>
      <w:tr w:rsidR="00A62BE6" w:rsidRPr="000A5113" w:rsidTr="003433B6">
        <w:tc>
          <w:tcPr>
            <w:tcW w:w="1985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1276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2235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2235"/>
              </w:tabs>
              <w:spacing w:after="0"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проведение педсоветов, консультативной работы с педагогами, родителями (законными представителями) дошкольников, методического обеспечения образовательного </w:t>
            </w:r>
          </w:p>
          <w:p w:rsidR="00A62BE6" w:rsidRPr="000A5113" w:rsidRDefault="00A62BE6" w:rsidP="00A62BE6">
            <w:pPr>
              <w:shd w:val="clear" w:color="auto" w:fill="FFFFFF"/>
              <w:tabs>
                <w:tab w:val="left" w:pos="2235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процесса.</w:t>
            </w:r>
          </w:p>
        </w:tc>
      </w:tr>
      <w:tr w:rsidR="00A62BE6" w:rsidRPr="000A5113" w:rsidTr="003433B6">
        <w:tc>
          <w:tcPr>
            <w:tcW w:w="1985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Медицинский блок:</w:t>
            </w:r>
          </w:p>
          <w:p w:rsidR="00A62BE6" w:rsidRPr="000A5113" w:rsidRDefault="00A62BE6" w:rsidP="00A62BE6">
            <w:pPr>
              <w:shd w:val="clear" w:color="auto" w:fill="FFFFFF"/>
              <w:tabs>
                <w:tab w:val="left" w:pos="593"/>
              </w:tabs>
              <w:spacing w:after="0"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медицинский кабинет,   процедурный </w:t>
            </w:r>
          </w:p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кабинет, изолятор</w:t>
            </w:r>
          </w:p>
        </w:tc>
        <w:tc>
          <w:tcPr>
            <w:tcW w:w="1276" w:type="dxa"/>
          </w:tcPr>
          <w:p w:rsidR="00A62BE6" w:rsidRPr="000A5113" w:rsidRDefault="00A62BE6" w:rsidP="00A62BE6">
            <w:pPr>
              <w:tabs>
                <w:tab w:val="left" w:pos="2355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2355"/>
              </w:tabs>
              <w:spacing w:after="0"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медицинских, лечебно–профилактических мероприятий.</w:t>
            </w:r>
          </w:p>
        </w:tc>
      </w:tr>
      <w:tr w:rsidR="00A62BE6" w:rsidRPr="000A5113" w:rsidTr="003433B6">
        <w:tc>
          <w:tcPr>
            <w:tcW w:w="1985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Спортивная площадка </w:t>
            </w:r>
            <w:r w:rsidRPr="000A5113">
              <w:rPr>
                <w:rFonts w:ascii="Times New Roman" w:eastAsia="Times New Roman" w:hAnsi="Times New Roman" w:cs="Times New Roman"/>
                <w:sz w:val="24"/>
                <w:szCs w:val="24"/>
              </w:rPr>
              <w:t>(в школе)</w:t>
            </w:r>
          </w:p>
        </w:tc>
        <w:tc>
          <w:tcPr>
            <w:tcW w:w="1276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593"/>
              </w:tabs>
              <w:spacing w:after="0"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проведения физкультурных занятий на свежем воздухе, организации двигательной активности воспитанников, проведения оздоровительных мероприятий.</w:t>
            </w:r>
          </w:p>
        </w:tc>
      </w:tr>
      <w:tr w:rsidR="00A62BE6" w:rsidRPr="000A5113" w:rsidTr="003433B6">
        <w:tc>
          <w:tcPr>
            <w:tcW w:w="1985" w:type="dxa"/>
          </w:tcPr>
          <w:p w:rsidR="00A62BE6" w:rsidRPr="000A5113" w:rsidRDefault="00A62BE6" w:rsidP="003433B6">
            <w:pPr>
              <w:tabs>
                <w:tab w:val="left" w:pos="593"/>
              </w:tabs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Автогородок (разметка на территории)</w:t>
            </w:r>
          </w:p>
        </w:tc>
        <w:tc>
          <w:tcPr>
            <w:tcW w:w="1276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593"/>
              </w:tabs>
              <w:spacing w:after="0"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формирования и закрепления  навыков безопасного поведения на улицах и дорогах, обеспечения моделирования проблемных ситуаций, в т.ч. социально-коммуникативного </w:t>
            </w:r>
          </w:p>
          <w:p w:rsidR="00A62BE6" w:rsidRPr="000A5113" w:rsidRDefault="00A62BE6" w:rsidP="00A62BE6">
            <w:pPr>
              <w:shd w:val="clear" w:color="auto" w:fill="FFFFFF"/>
              <w:tabs>
                <w:tab w:val="left" w:pos="593"/>
              </w:tabs>
              <w:spacing w:after="0"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взаимодействия.</w:t>
            </w:r>
          </w:p>
        </w:tc>
      </w:tr>
      <w:tr w:rsidR="00A62BE6" w:rsidRPr="000A5113" w:rsidTr="003433B6">
        <w:tc>
          <w:tcPr>
            <w:tcW w:w="1985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площадки (по группам)</w:t>
            </w:r>
          </w:p>
        </w:tc>
        <w:tc>
          <w:tcPr>
            <w:tcW w:w="1276" w:type="dxa"/>
          </w:tcPr>
          <w:p w:rsidR="00A62BE6" w:rsidRPr="000A5113" w:rsidRDefault="00A62BE6" w:rsidP="00A62BE6">
            <w:pPr>
              <w:tabs>
                <w:tab w:val="left" w:pos="593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A62BE6" w:rsidRPr="000A5113" w:rsidRDefault="00A62BE6" w:rsidP="00A62BE6">
            <w:pPr>
              <w:shd w:val="clear" w:color="auto" w:fill="FFFFFF"/>
              <w:tabs>
                <w:tab w:val="left" w:pos="593"/>
              </w:tabs>
              <w:spacing w:after="0"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проведения деятельности во время прогулок, развития физических качеств дошкольников, формирования навыков игрового взаимодействия, проведения досугов на свежем воздухе. В летний оздоровительный период  –  максимальное обеспечение реализации образовательной деятельности.</w:t>
            </w:r>
          </w:p>
        </w:tc>
      </w:tr>
    </w:tbl>
    <w:p w:rsidR="00A62BE6" w:rsidRPr="000A5113" w:rsidRDefault="00A62BE6" w:rsidP="00A62BE6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33B6" w:rsidRDefault="003433B6" w:rsidP="003433B6">
      <w:pPr>
        <w:keepNext/>
        <w:keepLines/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Методическое обеспечение программы.</w:t>
      </w:r>
    </w:p>
    <w:p w:rsidR="003433B6" w:rsidRDefault="003433B6" w:rsidP="003433B6">
      <w:pPr>
        <w:tabs>
          <w:tab w:val="left" w:pos="608"/>
        </w:tabs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Методическое обеспечение образовательной области «Социально-коммуникативное развитие»</w:t>
      </w:r>
    </w:p>
    <w:p w:rsidR="003433B6" w:rsidRPr="00520C91" w:rsidRDefault="003433B6" w:rsidP="003433B6">
      <w:pPr>
        <w:tabs>
          <w:tab w:val="left" w:pos="608"/>
        </w:tabs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i/>
          <w:color w:val="000000"/>
        </w:rPr>
      </w:pPr>
      <w:r w:rsidRPr="00520C91">
        <w:rPr>
          <w:rFonts w:ascii="Times New Roman" w:eastAsia="Times New Roman" w:hAnsi="Times New Roman" w:cs="Times New Roman"/>
          <w:i/>
          <w:color w:val="000000"/>
        </w:rPr>
        <w:t>Таблица 3.2</w:t>
      </w:r>
    </w:p>
    <w:tbl>
      <w:tblPr>
        <w:tblW w:w="0" w:type="auto"/>
        <w:tblInd w:w="20" w:type="dxa"/>
        <w:tblCellMar>
          <w:left w:w="10" w:type="dxa"/>
          <w:right w:w="10" w:type="dxa"/>
        </w:tblCellMar>
        <w:tblLook w:val="0000"/>
      </w:tblPr>
      <w:tblGrid>
        <w:gridCol w:w="2317"/>
        <w:gridCol w:w="3583"/>
        <w:gridCol w:w="1983"/>
        <w:gridCol w:w="1136"/>
      </w:tblGrid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80"/>
              <w:jc w:val="center"/>
            </w:pPr>
            <w:r w:rsidRPr="00B30AD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Автор, состав</w:t>
            </w:r>
            <w:r w:rsidRPr="00B30AD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 w:rsidRPr="00B30AD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тель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80"/>
              <w:jc w:val="center"/>
            </w:pPr>
            <w:r w:rsidRPr="00B30AD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Наименование издания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80"/>
              <w:jc w:val="center"/>
            </w:pPr>
            <w:r w:rsidRPr="00B30AD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Издательство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80"/>
              <w:jc w:val="center"/>
            </w:pPr>
            <w:r w:rsidRPr="00B30AD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Год и</w:t>
            </w:r>
            <w:r w:rsidRPr="00B30AD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r w:rsidRPr="00B30AD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дания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Буре Р.С. 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jc w:val="both"/>
            </w:pPr>
            <w:r w:rsidRPr="008359BA">
              <w:rPr>
                <w:rFonts w:ascii="Times New Roman" w:eastAsia="Times New Roman" w:hAnsi="Times New Roman" w:cs="Times New Roman"/>
                <w:sz w:val="24"/>
              </w:rPr>
              <w:t>Социально-нравственное восп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тание дошкольников (3-7 лет)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Петрова В.И., Стульник Т.Д.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jc w:val="both"/>
            </w:pPr>
            <w:r w:rsidRPr="008359BA">
              <w:rPr>
                <w:rFonts w:ascii="Times New Roman" w:eastAsia="Times New Roman" w:hAnsi="Times New Roman" w:cs="Times New Roman"/>
                <w:sz w:val="24"/>
              </w:rPr>
              <w:t>Этические беседы с дошкольн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 xml:space="preserve">ками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2015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tabs>
                <w:tab w:val="left" w:pos="285"/>
                <w:tab w:val="center" w:pos="1154"/>
              </w:tabs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Куцакова Л.В.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jc w:val="both"/>
            </w:pPr>
            <w:r w:rsidRPr="008359BA">
              <w:rPr>
                <w:rFonts w:ascii="Times New Roman" w:eastAsia="Times New Roman" w:hAnsi="Times New Roman" w:cs="Times New Roman"/>
                <w:sz w:val="24"/>
              </w:rPr>
              <w:t>Трудовое воспитание в детском саду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Белая К.Ю.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jc w:val="both"/>
            </w:pPr>
            <w:r w:rsidRPr="008359BA">
              <w:rPr>
                <w:rFonts w:ascii="Times New Roman" w:eastAsia="Times New Roman" w:hAnsi="Times New Roman" w:cs="Times New Roman"/>
                <w:sz w:val="24"/>
              </w:rPr>
              <w:t>Формирование основ безопа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ности у дошкольников (3-7 лет).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0AD0">
              <w:rPr>
                <w:rFonts w:ascii="Times New Roman" w:hAnsi="Times New Roman" w:cs="Times New Roman"/>
                <w:sz w:val="24"/>
                <w:szCs w:val="24"/>
              </w:rPr>
              <w:t>Абрамова Л.В., Слепцова И.Ф.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D0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 дошкольников.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Саулина Т.Ф.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jc w:val="both"/>
            </w:pPr>
            <w:r w:rsidRPr="008359BA">
              <w:rPr>
                <w:rFonts w:ascii="Times New Roman" w:eastAsia="Times New Roman" w:hAnsi="Times New Roman" w:cs="Times New Roman"/>
                <w:sz w:val="24"/>
              </w:rPr>
              <w:t>Знакомим дошкольников с пр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вилами дорожного движения (3-7 лет)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2015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Губанова Н.Ф. 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Игровая деятельность в детском саду. Для занятий с детьми 2-4 лет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673450" w:rsidRDefault="003433B6" w:rsidP="00320829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673450" w:rsidRDefault="003433B6" w:rsidP="00320829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2015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Губанова Н.Ф.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jc w:val="both"/>
            </w:pPr>
            <w:r w:rsidRPr="008359BA">
              <w:rPr>
                <w:rFonts w:ascii="Times New Roman" w:eastAsia="Times New Roman" w:hAnsi="Times New Roman" w:cs="Times New Roman"/>
                <w:sz w:val="24"/>
              </w:rPr>
              <w:t xml:space="preserve">Развитие игровой деятельности.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Первая  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младшая группа (</w:t>
            </w:r>
            <w:r>
              <w:rPr>
                <w:rFonts w:ascii="Times New Roman" w:eastAsia="Times New Roman" w:hAnsi="Times New Roman" w:cs="Times New Roman"/>
                <w:sz w:val="24"/>
              </w:rPr>
              <w:t>2-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8359BA">
              <w:rPr>
                <w:rFonts w:ascii="Times New Roman" w:eastAsia="Times New Roman" w:hAnsi="Times New Roman" w:cs="Times New Roman"/>
                <w:sz w:val="24"/>
              </w:rPr>
              <w:t>года)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Губанова Н.Ф.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jc w:val="both"/>
            </w:pPr>
            <w:r w:rsidRPr="008359BA">
              <w:rPr>
                <w:rFonts w:ascii="Times New Roman" w:eastAsia="Times New Roman" w:hAnsi="Times New Roman" w:cs="Times New Roman"/>
                <w:sz w:val="24"/>
              </w:rPr>
              <w:t>Развитие игровой деятельности. Средняя группа (4-5  лет)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8359BA" w:rsidRDefault="003433B6" w:rsidP="00320829">
            <w:pPr>
              <w:spacing w:after="0" w:line="240" w:lineRule="auto"/>
              <w:ind w:right="80"/>
              <w:jc w:val="both"/>
            </w:pPr>
            <w:r w:rsidRPr="008359BA"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Губанова Н.Ф.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jc w:val="both"/>
            </w:pPr>
            <w:r w:rsidRPr="00B30AD0">
              <w:rPr>
                <w:rFonts w:ascii="Times New Roman" w:eastAsia="Times New Roman" w:hAnsi="Times New Roman" w:cs="Times New Roman"/>
                <w:sz w:val="24"/>
              </w:rPr>
              <w:t>Развитие игровой деятельности. Старшая группа (5-6 лет)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Губанова Н.Ф.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jc w:val="both"/>
            </w:pPr>
            <w:r w:rsidRPr="00B30AD0">
              <w:rPr>
                <w:rFonts w:ascii="Times New Roman" w:eastAsia="Times New Roman" w:hAnsi="Times New Roman" w:cs="Times New Roman"/>
                <w:sz w:val="24"/>
              </w:rPr>
              <w:t>Развитие игровой деятельности. Подготовительная к школе группа (6-7 лет)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2015</w:t>
            </w:r>
          </w:p>
        </w:tc>
      </w:tr>
    </w:tbl>
    <w:p w:rsidR="003433B6" w:rsidRDefault="003433B6" w:rsidP="003433B6">
      <w:pPr>
        <w:tabs>
          <w:tab w:val="left" w:pos="608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p w:rsidR="003433B6" w:rsidRDefault="003433B6" w:rsidP="003433B6">
      <w:pPr>
        <w:tabs>
          <w:tab w:val="left" w:pos="608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 w:rsidRPr="00E9511D">
        <w:rPr>
          <w:rFonts w:ascii="Times New Roman" w:eastAsia="Times New Roman" w:hAnsi="Times New Roman" w:cs="Times New Roman"/>
          <w:b/>
          <w:i/>
          <w:color w:val="000000"/>
          <w:sz w:val="24"/>
        </w:rPr>
        <w:t>В части, формируемой участниками образовательных отношений</w:t>
      </w:r>
    </w:p>
    <w:p w:rsidR="003433B6" w:rsidRPr="00E9511D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p w:rsidR="003433B6" w:rsidRPr="00E9511D" w:rsidRDefault="003433B6" w:rsidP="003433B6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E9511D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Методическое обеспечение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программы </w:t>
      </w:r>
      <w:r w:rsidRPr="009A05A7">
        <w:rPr>
          <w:rFonts w:ascii="Times New Roman" w:eastAsia="Times New Roman" w:hAnsi="Times New Roman" w:cs="Times New Roman"/>
          <w:b/>
          <w:spacing w:val="-4"/>
          <w:sz w:val="24"/>
          <w:shd w:val="clear" w:color="auto" w:fill="FFFFFF"/>
        </w:rPr>
        <w:t>«Сквозная программа раннего обучения ан</w:t>
      </w:r>
      <w:r w:rsidRPr="009A05A7">
        <w:rPr>
          <w:rFonts w:ascii="Times New Roman" w:eastAsia="Times New Roman" w:hAnsi="Times New Roman" w:cs="Times New Roman"/>
          <w:b/>
          <w:spacing w:val="-4"/>
          <w:sz w:val="24"/>
          <w:shd w:val="clear" w:color="auto" w:fill="FFFFFF"/>
        </w:rPr>
        <w:t>г</w:t>
      </w:r>
      <w:r w:rsidRPr="009A05A7">
        <w:rPr>
          <w:rFonts w:ascii="Times New Roman" w:eastAsia="Times New Roman" w:hAnsi="Times New Roman" w:cs="Times New Roman"/>
          <w:b/>
          <w:spacing w:val="-4"/>
          <w:sz w:val="24"/>
          <w:shd w:val="clear" w:color="auto" w:fill="FFFFFF"/>
        </w:rPr>
        <w:t>лийскому языку детей в детском саду и 1-м классе начальной школы»</w:t>
      </w:r>
      <w:r w:rsidRPr="009A05A7">
        <w:rPr>
          <w:rFonts w:ascii="Times New Roman" w:eastAsia="Times New Roman" w:hAnsi="Times New Roman" w:cs="Times New Roman"/>
          <w:spacing w:val="-4"/>
          <w:sz w:val="24"/>
          <w:shd w:val="clear" w:color="auto" w:fill="FFFFFF"/>
        </w:rPr>
        <w:t xml:space="preserve">  под </w:t>
      </w:r>
      <w:r>
        <w:rPr>
          <w:rFonts w:ascii="Times New Roman" w:eastAsia="Times New Roman" w:hAnsi="Times New Roman" w:cs="Times New Roman"/>
          <w:spacing w:val="-4"/>
          <w:sz w:val="24"/>
          <w:shd w:val="clear" w:color="auto" w:fill="FFFFFF"/>
        </w:rPr>
        <w:t xml:space="preserve"> </w:t>
      </w:r>
      <w:r w:rsidRPr="009A05A7">
        <w:rPr>
          <w:rFonts w:ascii="Times New Roman" w:eastAsia="Times New Roman" w:hAnsi="Times New Roman" w:cs="Times New Roman"/>
          <w:spacing w:val="-4"/>
          <w:sz w:val="24"/>
          <w:shd w:val="clear" w:color="auto" w:fill="FFFFFF"/>
        </w:rPr>
        <w:t>редакцией Н.Д. Епанчинцевой, О.А. Моисеенко</w:t>
      </w:r>
      <w:r>
        <w:rPr>
          <w:rFonts w:ascii="Times New Roman" w:eastAsia="Times New Roman" w:hAnsi="Times New Roman" w:cs="Times New Roman"/>
          <w:spacing w:val="-4"/>
          <w:sz w:val="24"/>
          <w:shd w:val="clear" w:color="auto" w:fill="FFFFFF"/>
        </w:rPr>
        <w:t>.</w:t>
      </w:r>
    </w:p>
    <w:p w:rsidR="003433B6" w:rsidRPr="00E9511D" w:rsidRDefault="003433B6" w:rsidP="003433B6">
      <w:pPr>
        <w:keepNext/>
        <w:keepLines/>
        <w:numPr>
          <w:ilvl w:val="0"/>
          <w:numId w:val="3"/>
        </w:numPr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Учимся говорить по-английски в детском саду. Епанчинцева Н.Д.</w:t>
      </w:r>
    </w:p>
    <w:p w:rsidR="003433B6" w:rsidRPr="00E9511D" w:rsidRDefault="003433B6" w:rsidP="003433B6">
      <w:pPr>
        <w:keepNext/>
        <w:keepLines/>
        <w:numPr>
          <w:ilvl w:val="0"/>
          <w:numId w:val="3"/>
        </w:numPr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Занимательные задания по английскому языку для детей 5-7 лет в лекотеке. Епанчи</w:t>
      </w: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н</w:t>
      </w: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цева Н.Д.</w:t>
      </w:r>
    </w:p>
    <w:p w:rsidR="003433B6" w:rsidRPr="00E9511D" w:rsidRDefault="003433B6" w:rsidP="003433B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</w:rPr>
      </w:pPr>
      <w:r w:rsidRPr="00E9511D">
        <w:rPr>
          <w:rFonts w:ascii="Times New Roman" w:eastAsia="Times New Roman" w:hAnsi="Times New Roman" w:cs="Times New Roman"/>
          <w:sz w:val="24"/>
        </w:rPr>
        <w:t>Учим английский вместе. Епанчинцева Н.Д., Моисеенко О.А.</w:t>
      </w:r>
    </w:p>
    <w:p w:rsidR="003433B6" w:rsidRPr="00E9511D" w:rsidRDefault="003433B6" w:rsidP="003433B6">
      <w:pPr>
        <w:keepNext/>
        <w:keepLines/>
        <w:numPr>
          <w:ilvl w:val="0"/>
          <w:numId w:val="3"/>
        </w:numPr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Рабочая тетрадь по английскому языку для детей 4-5 лет дошкольного образовател</w:t>
      </w: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ь</w:t>
      </w: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ного учреждения. Епанчинцева Н.Д., Моисеенко О.А.</w:t>
      </w:r>
    </w:p>
    <w:p w:rsidR="003433B6" w:rsidRPr="00E9511D" w:rsidRDefault="003433B6" w:rsidP="003433B6">
      <w:pPr>
        <w:keepNext/>
        <w:keepLines/>
        <w:numPr>
          <w:ilvl w:val="0"/>
          <w:numId w:val="3"/>
        </w:numPr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Диагностика определения уровня сформированности элементарных навыков общения на английском языке детей в детском саду и 1 классе начальной школы. Епанчинцева Н.Д.</w:t>
      </w:r>
    </w:p>
    <w:p w:rsidR="003433B6" w:rsidRPr="00E9511D" w:rsidRDefault="003433B6" w:rsidP="003433B6">
      <w:pPr>
        <w:keepNext/>
        <w:keepLines/>
        <w:numPr>
          <w:ilvl w:val="0"/>
          <w:numId w:val="3"/>
        </w:numPr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Конспекты занятий по английскому языку в детском саду для детей средней группы. Епанчинцева Н.Д., Моисеенко О.А.</w:t>
      </w:r>
    </w:p>
    <w:p w:rsidR="003433B6" w:rsidRPr="00E9511D" w:rsidRDefault="003433B6" w:rsidP="003433B6">
      <w:pPr>
        <w:keepNext/>
        <w:keepLines/>
        <w:numPr>
          <w:ilvl w:val="0"/>
          <w:numId w:val="3"/>
        </w:numPr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E9511D">
        <w:rPr>
          <w:rFonts w:ascii="Times New Roman" w:eastAsia="Times New Roman" w:hAnsi="Times New Roman" w:cs="Times New Roman"/>
          <w:sz w:val="24"/>
          <w:shd w:val="clear" w:color="auto" w:fill="FFFFFF"/>
        </w:rPr>
        <w:t>Конспекты занятий по английскому языку в детском саду для детей старшей группы. Епанчинцева Н.Д., Моисеенко О.А.</w:t>
      </w:r>
    </w:p>
    <w:p w:rsidR="003433B6" w:rsidRPr="00E9511D" w:rsidRDefault="003433B6" w:rsidP="003433B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</w:rPr>
      </w:pPr>
      <w:r w:rsidRPr="00E9511D">
        <w:rPr>
          <w:rFonts w:ascii="Times New Roman" w:eastAsia="Times New Roman" w:hAnsi="Times New Roman" w:cs="Times New Roman"/>
          <w:sz w:val="24"/>
        </w:rPr>
        <w:t>Английский язык для детей подготовительной группы детского сада и 1-го класса н</w:t>
      </w:r>
      <w:r w:rsidRPr="00E9511D">
        <w:rPr>
          <w:rFonts w:ascii="Times New Roman" w:eastAsia="Times New Roman" w:hAnsi="Times New Roman" w:cs="Times New Roman"/>
          <w:sz w:val="24"/>
        </w:rPr>
        <w:t>а</w:t>
      </w:r>
      <w:r w:rsidRPr="00E9511D">
        <w:rPr>
          <w:rFonts w:ascii="Times New Roman" w:eastAsia="Times New Roman" w:hAnsi="Times New Roman" w:cs="Times New Roman"/>
          <w:sz w:val="24"/>
        </w:rPr>
        <w:t>чальной школы</w:t>
      </w:r>
      <w:r w:rsidRPr="00E9511D">
        <w:rPr>
          <w:rFonts w:ascii="Calibri" w:eastAsia="Calibri" w:hAnsi="Calibri" w:cs="Calibri"/>
          <w:sz w:val="24"/>
        </w:rPr>
        <w:t xml:space="preserve">. </w:t>
      </w:r>
      <w:r w:rsidRPr="00E9511D">
        <w:rPr>
          <w:rFonts w:ascii="Times New Roman" w:eastAsia="Times New Roman" w:hAnsi="Times New Roman" w:cs="Times New Roman"/>
          <w:sz w:val="24"/>
        </w:rPr>
        <w:t>Епанчинцева Н.Д., Моисеенко О.А.</w:t>
      </w:r>
    </w:p>
    <w:p w:rsidR="003433B6" w:rsidRPr="00E9511D" w:rsidRDefault="003433B6" w:rsidP="003433B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</w:rPr>
      </w:pPr>
      <w:r w:rsidRPr="00E9511D">
        <w:rPr>
          <w:rFonts w:ascii="Times New Roman" w:eastAsia="Times New Roman" w:hAnsi="Times New Roman" w:cs="Times New Roman"/>
          <w:sz w:val="24"/>
        </w:rPr>
        <w:lastRenderedPageBreak/>
        <w:t>Игры и творческие задания на занятиях по английскому языку для дошкольников. Епанчинцева Н.Д., Моисеенко О.А.</w:t>
      </w:r>
    </w:p>
    <w:p w:rsidR="003433B6" w:rsidRDefault="003433B6" w:rsidP="003433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3433B6" w:rsidRDefault="003433B6" w:rsidP="003433B6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E9511D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Методическое обеспечение</w:t>
      </w:r>
      <w:r w:rsidRPr="00E9511D">
        <w:rPr>
          <w:rFonts w:ascii="Times New Roman" w:eastAsia="Times New Roman" w:hAnsi="Times New Roman" w:cs="Times New Roman"/>
          <w:sz w:val="24"/>
        </w:rPr>
        <w:t xml:space="preserve"> программы  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«Мир Белогорья,  я и мои друзья»,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авторы </w:t>
      </w:r>
      <w:r w:rsidRPr="00372734">
        <w:rPr>
          <w:rFonts w:ascii="Times New Roman" w:eastAsia="Times New Roman" w:hAnsi="Times New Roman" w:cs="Times New Roman"/>
          <w:sz w:val="24"/>
          <w:shd w:val="clear" w:color="auto" w:fill="FFFFFF"/>
        </w:rPr>
        <w:t>Л.Н. Волошина, Л.В. Серых.</w:t>
      </w:r>
      <w:r w:rsidRPr="003433B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(Социально-коммуникативное</w:t>
      </w:r>
      <w:r w:rsidRPr="00502C1D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ра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звитие)</w:t>
      </w:r>
    </w:p>
    <w:p w:rsidR="003433B6" w:rsidRDefault="003433B6" w:rsidP="003433B6">
      <w:pPr>
        <w:tabs>
          <w:tab w:val="left" w:pos="608"/>
        </w:tabs>
        <w:spacing w:after="0" w:line="240" w:lineRule="auto"/>
        <w:ind w:left="32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Методическое обеспечение образовательной области </w:t>
      </w: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«Познавательное развитие»</w:t>
      </w:r>
    </w:p>
    <w:p w:rsidR="003433B6" w:rsidRPr="00372734" w:rsidRDefault="003433B6" w:rsidP="003433B6">
      <w:pPr>
        <w:tabs>
          <w:tab w:val="left" w:pos="608"/>
        </w:tabs>
        <w:spacing w:after="0" w:line="240" w:lineRule="auto"/>
        <w:ind w:left="32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 w:rsidRPr="00372734">
        <w:rPr>
          <w:rFonts w:ascii="Times New Roman" w:eastAsia="Times New Roman" w:hAnsi="Times New Roman" w:cs="Times New Roman"/>
          <w:i/>
          <w:color w:val="000000"/>
        </w:rPr>
        <w:t>Таблица 3.3.</w:t>
      </w:r>
    </w:p>
    <w:tbl>
      <w:tblPr>
        <w:tblW w:w="0" w:type="auto"/>
        <w:tblInd w:w="20" w:type="dxa"/>
        <w:tblCellMar>
          <w:left w:w="10" w:type="dxa"/>
          <w:right w:w="10" w:type="dxa"/>
        </w:tblCellMar>
        <w:tblLook w:val="0000"/>
      </w:tblPr>
      <w:tblGrid>
        <w:gridCol w:w="2356"/>
        <w:gridCol w:w="3544"/>
        <w:gridCol w:w="1985"/>
        <w:gridCol w:w="1134"/>
      </w:tblGrid>
      <w:tr w:rsidR="003433B6" w:rsidRPr="00E9511D" w:rsidTr="00320829">
        <w:trPr>
          <w:trHeight w:val="264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4A1870" w:rsidRDefault="003433B6" w:rsidP="00320829">
            <w:pPr>
              <w:spacing w:after="0" w:line="240" w:lineRule="auto"/>
              <w:ind w:right="80"/>
              <w:jc w:val="center"/>
            </w:pPr>
            <w:r w:rsidRPr="004A187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Автор, состав</w:t>
            </w:r>
            <w:r w:rsidRPr="004A187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</w:t>
            </w:r>
            <w:r w:rsidRPr="004A187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4A1870" w:rsidRDefault="003433B6" w:rsidP="00320829">
            <w:pPr>
              <w:spacing w:after="0" w:line="240" w:lineRule="auto"/>
              <w:ind w:right="80"/>
              <w:jc w:val="center"/>
            </w:pPr>
            <w:r w:rsidRPr="004A187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Наименование издания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4A1870" w:rsidRDefault="003433B6" w:rsidP="00320829">
            <w:pPr>
              <w:spacing w:after="0" w:line="240" w:lineRule="auto"/>
              <w:ind w:right="80"/>
              <w:jc w:val="center"/>
            </w:pPr>
            <w:r w:rsidRPr="004A187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Издательство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4A1870" w:rsidRDefault="003433B6" w:rsidP="00320829">
            <w:pPr>
              <w:spacing w:after="0" w:line="240" w:lineRule="auto"/>
              <w:ind w:right="80"/>
              <w:jc w:val="center"/>
            </w:pPr>
            <w:r w:rsidRPr="004A187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Год и</w:t>
            </w:r>
            <w:r w:rsidRPr="004A187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r w:rsidRPr="004A187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дания</w:t>
            </w:r>
          </w:p>
        </w:tc>
      </w:tr>
      <w:tr w:rsidR="003433B6" w:rsidRPr="00E9511D" w:rsidTr="00320829">
        <w:trPr>
          <w:trHeight w:val="593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79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Веракса Н.Е., Г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лимов О.Р.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79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Познавательно-исследовательская деятел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ь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ность дошкольников (4-7 лет)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29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4A1870" w:rsidRDefault="003433B6" w:rsidP="00320829">
            <w:pPr>
              <w:spacing w:after="0" w:line="240" w:lineRule="auto"/>
              <w:ind w:right="79"/>
              <w:jc w:val="both"/>
              <w:rPr>
                <w:sz w:val="24"/>
                <w:szCs w:val="24"/>
                <w:highlight w:val="yellow"/>
              </w:rPr>
            </w:pPr>
            <w:r w:rsidRPr="004A1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Л. Ю.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4A1870" w:rsidRDefault="003433B6" w:rsidP="00320829">
            <w:pPr>
              <w:spacing w:after="0" w:line="240" w:lineRule="auto"/>
              <w:ind w:right="79"/>
              <w:jc w:val="both"/>
              <w:rPr>
                <w:sz w:val="24"/>
                <w:szCs w:val="24"/>
                <w:highlight w:val="yellow"/>
              </w:rPr>
            </w:pPr>
            <w:r w:rsidRPr="004A1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Сборник дидактических игр по ознакомлению с окружающим миром (4-7 лет)</w:t>
            </w:r>
            <w:r w:rsidRPr="004A187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4A1870" w:rsidRDefault="003433B6" w:rsidP="00320829">
            <w:pPr>
              <w:spacing w:after="0" w:line="240" w:lineRule="auto"/>
              <w:ind w:right="79"/>
              <w:jc w:val="both"/>
            </w:pPr>
            <w:r w:rsidRPr="004A1870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4A1870" w:rsidRDefault="003433B6" w:rsidP="00320829">
            <w:pPr>
              <w:spacing w:after="0" w:line="240" w:lineRule="auto"/>
              <w:ind w:right="79"/>
              <w:jc w:val="both"/>
            </w:pPr>
            <w:r w:rsidRPr="004A1870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610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Дыбина О.В.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Ознакомление с предметным и социальным окружением: вт</w:t>
            </w: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рая младшая группа (3–4 года)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2015</w:t>
            </w:r>
          </w:p>
        </w:tc>
      </w:tr>
      <w:tr w:rsidR="003433B6" w:rsidRPr="00E9511D" w:rsidTr="00320829">
        <w:trPr>
          <w:trHeight w:val="593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Дыбина О.В.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Ознакомление с предметным и социальным окружением: Средняя группа (4–5 лет).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610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Дыбина О.В.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Ознакомление с предметным и социальным окружением: Старшая группа (5–6 лет).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593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Дыбина О.В.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Ознакомление с предметным и социальным окружением: По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д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готовительная к школе группа (6–7 лет)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29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Помораева И.А., Позина В.А.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элементарных математических представл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ний. Первая младшая группа (2–3 года).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29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80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Помораева И.А., Позина В.А.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80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элементарных математических представл</w:t>
            </w: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ний. Вторая младшая группа (3-4 года).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610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80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Помораева И.А., Позина В.А..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80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элементарных математических представл</w:t>
            </w: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ний. Средняя группа (4-5 лет).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593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80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Помораева И.А., Позина В.А.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80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элементарных математических представл</w:t>
            </w: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ний. Средняя группа (5-6 лет).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29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Помораева И.А., Позина В.А.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элементарных математических представлений. Подготовительная к шк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  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группа (6-7 лет).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29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Соломенникова О.А.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Ознакомление с природой в детском саду. Первая младшая группа (2–3 года)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610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80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Соломенникова О.А.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Ознакомление с природой в детском саду. Вторая младшая группа (3-4 года)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29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80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Соломенникова О.А.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Ознакомление с природой в детском саду. Средняя группа (4-5 лет)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E9511D" w:rsidTr="00320829">
        <w:trPr>
          <w:trHeight w:val="29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80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Соломенникова О.А.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Ознакомление с природой в детском саду. Старшая группа (5-6 лет)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077CA4" w:rsidRDefault="003433B6" w:rsidP="00320829">
            <w:pPr>
              <w:spacing w:after="0" w:line="240" w:lineRule="auto"/>
              <w:ind w:right="79"/>
              <w:jc w:val="both"/>
            </w:pPr>
            <w:r w:rsidRPr="00077CA4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Tr="00320829">
        <w:trPr>
          <w:trHeight w:val="29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80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Соломенникова О.А.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Ознакомление с природой в детском саду. Подготовител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ь</w:t>
            </w: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ная к школе группа (6-7 лет)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B30AD0" w:rsidRDefault="003433B6" w:rsidP="00320829">
            <w:pPr>
              <w:spacing w:after="0" w:line="240" w:lineRule="auto"/>
              <w:ind w:right="79"/>
              <w:jc w:val="both"/>
            </w:pPr>
            <w:r w:rsidRPr="00B30AD0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</w:tbl>
    <w:p w:rsidR="003433B6" w:rsidRDefault="003433B6" w:rsidP="003433B6">
      <w:pPr>
        <w:tabs>
          <w:tab w:val="left" w:pos="608"/>
        </w:tabs>
        <w:spacing w:after="0" w:line="240" w:lineRule="auto"/>
        <w:ind w:left="32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3433B6" w:rsidRDefault="003433B6" w:rsidP="003433B6">
      <w:pPr>
        <w:tabs>
          <w:tab w:val="left" w:pos="608"/>
        </w:tabs>
        <w:spacing w:after="0" w:line="240" w:lineRule="auto"/>
        <w:ind w:left="32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 w:rsidRPr="00E9511D">
        <w:rPr>
          <w:rFonts w:ascii="Times New Roman" w:eastAsia="Times New Roman" w:hAnsi="Times New Roman" w:cs="Times New Roman"/>
          <w:b/>
          <w:i/>
          <w:color w:val="000000"/>
          <w:sz w:val="24"/>
        </w:rPr>
        <w:t>В части, формируемой участниками образовательных отношений</w:t>
      </w:r>
    </w:p>
    <w:p w:rsidR="003433B6" w:rsidRDefault="003433B6" w:rsidP="003433B6">
      <w:pPr>
        <w:tabs>
          <w:tab w:val="left" w:pos="6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433B6" w:rsidRPr="009902E8" w:rsidRDefault="003433B6" w:rsidP="003433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</w:rPr>
      </w:pPr>
      <w:r w:rsidRPr="009902E8">
        <w:rPr>
          <w:rFonts w:ascii="Times New Roman" w:eastAsia="Times New Roman" w:hAnsi="Times New Roman" w:cs="Times New Roman"/>
          <w:b/>
          <w:spacing w:val="-4"/>
          <w:sz w:val="24"/>
        </w:rPr>
        <w:t xml:space="preserve">Методическое обеспечение программы «Здравствуй, мир Белогорья!», </w:t>
      </w:r>
      <w:r w:rsidRPr="00502C1D">
        <w:rPr>
          <w:rFonts w:ascii="Times New Roman" w:eastAsia="Times New Roman" w:hAnsi="Times New Roman" w:cs="Times New Roman"/>
          <w:spacing w:val="-4"/>
          <w:sz w:val="24"/>
        </w:rPr>
        <w:t>авторы Л.В. С</w:t>
      </w:r>
      <w:r w:rsidRPr="00502C1D">
        <w:rPr>
          <w:rFonts w:ascii="Times New Roman" w:eastAsia="Times New Roman" w:hAnsi="Times New Roman" w:cs="Times New Roman"/>
          <w:spacing w:val="-4"/>
          <w:sz w:val="24"/>
        </w:rPr>
        <w:t>е</w:t>
      </w:r>
      <w:r w:rsidRPr="00502C1D">
        <w:rPr>
          <w:rFonts w:ascii="Times New Roman" w:eastAsia="Times New Roman" w:hAnsi="Times New Roman" w:cs="Times New Roman"/>
          <w:spacing w:val="-4"/>
          <w:sz w:val="24"/>
        </w:rPr>
        <w:t>рых, Г. А. Махова, Е. А. Мережко, Ю. Н. Наседкина:</w:t>
      </w:r>
    </w:p>
    <w:p w:rsidR="003433B6" w:rsidRDefault="003433B6" w:rsidP="003433B6">
      <w:pPr>
        <w:pStyle w:val="a7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4"/>
          <w:sz w:val="24"/>
        </w:rPr>
      </w:pPr>
      <w:r w:rsidRPr="009902E8">
        <w:rPr>
          <w:rFonts w:ascii="Times New Roman" w:eastAsia="Times New Roman" w:hAnsi="Times New Roman" w:cs="Times New Roman"/>
          <w:spacing w:val="-4"/>
          <w:sz w:val="24"/>
        </w:rPr>
        <w:t>Планирование образовательной деятельности по парциальной программе познавател</w:t>
      </w:r>
      <w:r w:rsidRPr="009902E8">
        <w:rPr>
          <w:rFonts w:ascii="Times New Roman" w:eastAsia="Times New Roman" w:hAnsi="Times New Roman" w:cs="Times New Roman"/>
          <w:spacing w:val="-4"/>
          <w:sz w:val="24"/>
        </w:rPr>
        <w:t>ь</w:t>
      </w:r>
      <w:r w:rsidRPr="009902E8">
        <w:rPr>
          <w:rFonts w:ascii="Times New Roman" w:eastAsia="Times New Roman" w:hAnsi="Times New Roman" w:cs="Times New Roman"/>
          <w:spacing w:val="-4"/>
          <w:sz w:val="24"/>
        </w:rPr>
        <w:t>ного развития дошкольников «Здравствуй, мир Белогорья!»: парциальная программа/ Л.В. Серых, Г. А. Махова, Е. А. Мережко, Ю. Н. Наседкина, Белгород: типография ООО «Графит», 2017 г., 252 стр.</w:t>
      </w:r>
    </w:p>
    <w:p w:rsidR="003433B6" w:rsidRDefault="003433B6" w:rsidP="003433B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</w:rPr>
      </w:pPr>
    </w:p>
    <w:p w:rsidR="003433B6" w:rsidRPr="00E9511D" w:rsidRDefault="003433B6" w:rsidP="003433B6">
      <w:pPr>
        <w:tabs>
          <w:tab w:val="left" w:pos="608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Методическое обеспечение образовательной области </w:t>
      </w: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«Речевое развитие»</w:t>
      </w:r>
    </w:p>
    <w:p w:rsidR="003433B6" w:rsidRPr="00372734" w:rsidRDefault="003433B6" w:rsidP="003433B6">
      <w:pPr>
        <w:tabs>
          <w:tab w:val="left" w:pos="608"/>
        </w:tabs>
        <w:spacing w:after="0" w:line="240" w:lineRule="auto"/>
        <w:ind w:left="32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 w:rsidRPr="00372734">
        <w:rPr>
          <w:rFonts w:ascii="Times New Roman" w:eastAsia="Times New Roman" w:hAnsi="Times New Roman" w:cs="Times New Roman"/>
          <w:i/>
          <w:color w:val="000000"/>
        </w:rPr>
        <w:t>Таблица 3.4.</w:t>
      </w:r>
    </w:p>
    <w:tbl>
      <w:tblPr>
        <w:tblW w:w="0" w:type="auto"/>
        <w:tblInd w:w="20" w:type="dxa"/>
        <w:tblCellMar>
          <w:left w:w="10" w:type="dxa"/>
          <w:right w:w="10" w:type="dxa"/>
        </w:tblCellMar>
        <w:tblLook w:val="0000"/>
      </w:tblPr>
      <w:tblGrid>
        <w:gridCol w:w="2073"/>
        <w:gridCol w:w="3702"/>
        <w:gridCol w:w="2110"/>
        <w:gridCol w:w="1134"/>
      </w:tblGrid>
      <w:tr w:rsidR="003433B6" w:rsidTr="00320829">
        <w:trPr>
          <w:trHeight w:val="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80"/>
              <w:jc w:val="center"/>
            </w:pPr>
            <w:r w:rsidRPr="00F759C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Автор, сост</w:t>
            </w:r>
            <w:r w:rsidRPr="00F759C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</w:t>
            </w:r>
            <w:r w:rsidRPr="00F759C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витель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80"/>
              <w:jc w:val="center"/>
            </w:pPr>
            <w:r w:rsidRPr="00F759C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Наименование издания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80"/>
              <w:jc w:val="center"/>
            </w:pPr>
            <w:r w:rsidRPr="00F759C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Издательство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F759CF" w:rsidRDefault="003433B6" w:rsidP="00320829">
            <w:pPr>
              <w:spacing w:after="0" w:line="240" w:lineRule="auto"/>
              <w:ind w:right="80"/>
              <w:jc w:val="center"/>
            </w:pPr>
            <w:r w:rsidRPr="00F759C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Год и</w:t>
            </w:r>
            <w:r w:rsidRPr="00F759C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r w:rsidRPr="00F759C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дания</w:t>
            </w:r>
          </w:p>
        </w:tc>
      </w:tr>
      <w:tr w:rsidR="003433B6" w:rsidTr="00320829">
        <w:trPr>
          <w:trHeight w:val="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80"/>
              <w:jc w:val="center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В.В. Гербова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jc w:val="both"/>
            </w:pPr>
            <w:r w:rsidRPr="00F759CF">
              <w:rPr>
                <w:rFonts w:ascii="Times New Roman" w:eastAsia="Times New Roman" w:hAnsi="Times New Roman" w:cs="Times New Roman"/>
                <w:sz w:val="24"/>
              </w:rPr>
              <w:t>Развитие речи в детском саду: Первая младшая группа (2–3 г</w:t>
            </w:r>
            <w:r w:rsidRPr="00F759C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F759CF">
              <w:rPr>
                <w:rFonts w:ascii="Times New Roman" w:eastAsia="Times New Roman" w:hAnsi="Times New Roman" w:cs="Times New Roman"/>
                <w:sz w:val="24"/>
              </w:rPr>
              <w:t>да).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Tr="00320829">
        <w:trPr>
          <w:trHeight w:val="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Максаков А.И.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jc w:val="both"/>
            </w:pPr>
            <w:r w:rsidRPr="00CF3E81">
              <w:rPr>
                <w:rFonts w:ascii="Times New Roman" w:eastAsia="Times New Roman" w:hAnsi="Times New Roman" w:cs="Times New Roman"/>
                <w:sz w:val="24"/>
              </w:rPr>
              <w:t>Воспитание звуковой культуры речи у детей дошкольного во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 xml:space="preserve">раста.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Tr="00320829">
        <w:trPr>
          <w:trHeight w:val="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80"/>
              <w:jc w:val="center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В.В. Гербова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jc w:val="both"/>
            </w:pPr>
            <w:r w:rsidRPr="00F759CF">
              <w:rPr>
                <w:rFonts w:ascii="Times New Roman" w:eastAsia="Times New Roman" w:hAnsi="Times New Roman" w:cs="Times New Roman"/>
                <w:sz w:val="24"/>
              </w:rPr>
              <w:t>Развитие речи в детском саду: вторая младшая группа (3-4 г</w:t>
            </w:r>
            <w:r w:rsidRPr="00F759C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F759CF">
              <w:rPr>
                <w:rFonts w:ascii="Times New Roman" w:eastAsia="Times New Roman" w:hAnsi="Times New Roman" w:cs="Times New Roman"/>
                <w:sz w:val="24"/>
              </w:rPr>
              <w:t>да).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Tr="00320829">
        <w:trPr>
          <w:trHeight w:val="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80"/>
              <w:jc w:val="center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В.В. Гербова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jc w:val="both"/>
            </w:pPr>
            <w:r w:rsidRPr="00F759CF">
              <w:rPr>
                <w:rFonts w:ascii="Times New Roman" w:eastAsia="Times New Roman" w:hAnsi="Times New Roman" w:cs="Times New Roman"/>
                <w:sz w:val="24"/>
              </w:rPr>
              <w:t>Развитие речи в детском саду: Средняя группа (4-5 лет).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Tr="00320829">
        <w:trPr>
          <w:trHeight w:val="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80"/>
              <w:jc w:val="center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В.В. Гербова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jc w:val="both"/>
            </w:pPr>
            <w:r w:rsidRPr="00F759CF">
              <w:rPr>
                <w:rFonts w:ascii="Times New Roman" w:eastAsia="Times New Roman" w:hAnsi="Times New Roman" w:cs="Times New Roman"/>
                <w:sz w:val="24"/>
              </w:rPr>
              <w:t>Развитие речи в детском саду: Старшая  группа (5-6 лет).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Tr="00320829">
        <w:trPr>
          <w:trHeight w:val="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80"/>
              <w:jc w:val="center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В.В. Гербова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jc w:val="both"/>
            </w:pPr>
            <w:r w:rsidRPr="00F759CF">
              <w:rPr>
                <w:rFonts w:ascii="Times New Roman" w:eastAsia="Times New Roman" w:hAnsi="Times New Roman" w:cs="Times New Roman"/>
                <w:sz w:val="24"/>
              </w:rPr>
              <w:t>Развитие речи в детском саду: Подготовительная е школе  гру</w:t>
            </w:r>
            <w:r w:rsidRPr="00F759CF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F759CF">
              <w:rPr>
                <w:rFonts w:ascii="Times New Roman" w:eastAsia="Times New Roman" w:hAnsi="Times New Roman" w:cs="Times New Roman"/>
                <w:sz w:val="24"/>
              </w:rPr>
              <w:t>па (6-7 лет).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F759CF" w:rsidRDefault="003433B6" w:rsidP="00320829">
            <w:pPr>
              <w:spacing w:after="0" w:line="240" w:lineRule="auto"/>
              <w:ind w:right="79"/>
              <w:jc w:val="both"/>
            </w:pPr>
            <w:r w:rsidRPr="00F759CF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</w:tbl>
    <w:p w:rsidR="003433B6" w:rsidRDefault="003433B6" w:rsidP="003433B6">
      <w:pPr>
        <w:tabs>
          <w:tab w:val="left" w:pos="6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433B6" w:rsidRDefault="003433B6" w:rsidP="003433B6">
      <w:pPr>
        <w:tabs>
          <w:tab w:val="left" w:pos="608"/>
        </w:tabs>
        <w:spacing w:after="0" w:line="240" w:lineRule="auto"/>
        <w:ind w:left="32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 w:rsidRPr="00E9511D">
        <w:rPr>
          <w:rFonts w:ascii="Times New Roman" w:eastAsia="Times New Roman" w:hAnsi="Times New Roman" w:cs="Times New Roman"/>
          <w:b/>
          <w:i/>
          <w:color w:val="000000"/>
          <w:sz w:val="24"/>
        </w:rPr>
        <w:t>В части, формируемой участниками образовательных отношений</w:t>
      </w:r>
    </w:p>
    <w:p w:rsidR="003433B6" w:rsidRPr="00E9511D" w:rsidRDefault="003433B6" w:rsidP="003433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</w:rPr>
      </w:pPr>
      <w:r w:rsidRPr="00E9511D">
        <w:rPr>
          <w:rFonts w:ascii="Times New Roman" w:eastAsia="Times New Roman" w:hAnsi="Times New Roman" w:cs="Times New Roman"/>
          <w:b/>
          <w:spacing w:val="-4"/>
          <w:sz w:val="24"/>
        </w:rPr>
        <w:lastRenderedPageBreak/>
        <w:t>Методическое обеспечение программы «По речевым тропинкам  Белогорья»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>, авторы</w:t>
      </w:r>
      <w:r w:rsidRPr="00794653">
        <w:t xml:space="preserve"> </w:t>
      </w:r>
      <w:r w:rsidRPr="00794653">
        <w:rPr>
          <w:rFonts w:ascii="Times New Roman" w:eastAsia="Times New Roman" w:hAnsi="Times New Roman" w:cs="Times New Roman"/>
          <w:b/>
          <w:spacing w:val="-4"/>
          <w:sz w:val="24"/>
        </w:rPr>
        <w:t>Л.В. Серых, М.В. Панькова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>:</w:t>
      </w:r>
    </w:p>
    <w:p w:rsidR="003433B6" w:rsidRPr="00E9511D" w:rsidRDefault="003433B6" w:rsidP="003433B6">
      <w:pPr>
        <w:pStyle w:val="a7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pacing w:val="-4"/>
          <w:sz w:val="24"/>
        </w:rPr>
      </w:pPr>
      <w:r w:rsidRPr="00E9511D">
        <w:rPr>
          <w:rFonts w:ascii="Times New Roman" w:eastAsia="Times New Roman" w:hAnsi="Times New Roman" w:cs="Times New Roman"/>
          <w:spacing w:val="-4"/>
          <w:sz w:val="24"/>
        </w:rPr>
        <w:t>Планирование образовательной деятельности по парциальной программе  речевого  ра</w:t>
      </w:r>
      <w:r w:rsidRPr="00E9511D">
        <w:rPr>
          <w:rFonts w:ascii="Times New Roman" w:eastAsia="Times New Roman" w:hAnsi="Times New Roman" w:cs="Times New Roman"/>
          <w:spacing w:val="-4"/>
          <w:sz w:val="24"/>
        </w:rPr>
        <w:t>з</w:t>
      </w:r>
      <w:r w:rsidRPr="00E9511D">
        <w:rPr>
          <w:rFonts w:ascii="Times New Roman" w:eastAsia="Times New Roman" w:hAnsi="Times New Roman" w:cs="Times New Roman"/>
          <w:spacing w:val="-4"/>
          <w:sz w:val="24"/>
        </w:rPr>
        <w:t>вития дошкольников «По речевым тропинкам  Белогорья» представлено в методических рекомендациях</w:t>
      </w:r>
      <w:r w:rsidRPr="00E9511D">
        <w:rPr>
          <w:rFonts w:ascii="Times New Roman" w:eastAsia="Times New Roman" w:hAnsi="Times New Roman" w:cs="Times New Roman"/>
          <w:b/>
          <w:spacing w:val="-4"/>
          <w:sz w:val="24"/>
        </w:rPr>
        <w:t xml:space="preserve">.  </w:t>
      </w:r>
    </w:p>
    <w:p w:rsidR="003433B6" w:rsidRDefault="003433B6" w:rsidP="003433B6">
      <w:pPr>
        <w:tabs>
          <w:tab w:val="left" w:pos="6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Методическое обеспечение образовательной области </w:t>
      </w: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«Художественно-эстетическое развитие»</w:t>
      </w:r>
    </w:p>
    <w:p w:rsidR="003433B6" w:rsidRPr="00372734" w:rsidRDefault="003433B6" w:rsidP="003433B6">
      <w:pPr>
        <w:tabs>
          <w:tab w:val="left" w:pos="608"/>
        </w:tabs>
        <w:spacing w:after="0" w:line="240" w:lineRule="auto"/>
        <w:ind w:left="32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 w:rsidRPr="00372734">
        <w:rPr>
          <w:rFonts w:ascii="Times New Roman" w:eastAsia="Times New Roman" w:hAnsi="Times New Roman" w:cs="Times New Roman"/>
          <w:i/>
          <w:color w:val="000000"/>
        </w:rPr>
        <w:t>Таблица 3.5.</w:t>
      </w:r>
    </w:p>
    <w:tbl>
      <w:tblPr>
        <w:tblW w:w="0" w:type="auto"/>
        <w:tblInd w:w="20" w:type="dxa"/>
        <w:tblCellMar>
          <w:left w:w="10" w:type="dxa"/>
          <w:right w:w="10" w:type="dxa"/>
        </w:tblCellMar>
        <w:tblLook w:val="0000"/>
      </w:tblPr>
      <w:tblGrid>
        <w:gridCol w:w="2044"/>
        <w:gridCol w:w="3351"/>
        <w:gridCol w:w="2668"/>
        <w:gridCol w:w="1102"/>
      </w:tblGrid>
      <w:tr w:rsidR="003433B6" w:rsidRPr="00794653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Автор, сост</w:t>
            </w:r>
            <w:r w:rsidRPr="00CF3E81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</w:t>
            </w:r>
            <w:r w:rsidRPr="00CF3E81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витель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Наименование издания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Издательство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Год и</w:t>
            </w:r>
            <w:r w:rsidRPr="00CF3E81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r w:rsidRPr="00CF3E81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дания</w:t>
            </w:r>
          </w:p>
        </w:tc>
      </w:tr>
      <w:tr w:rsidR="003433B6" w:rsidRPr="00794653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Комарова Т.С.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jc w:val="both"/>
            </w:pPr>
            <w:r w:rsidRPr="00CF3E81">
              <w:rPr>
                <w:rFonts w:ascii="Times New Roman" w:eastAsia="Times New Roman" w:hAnsi="Times New Roman" w:cs="Times New Roman"/>
                <w:sz w:val="24"/>
              </w:rPr>
              <w:t>Детское художественное творчество. Для работы с детьми 2–7 лет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794653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Комарова Т.С.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jc w:val="both"/>
            </w:pPr>
            <w:r w:rsidRPr="00CF3E81">
              <w:rPr>
                <w:rFonts w:ascii="Times New Roman" w:eastAsia="Times New Roman" w:hAnsi="Times New Roman" w:cs="Times New Roman"/>
                <w:sz w:val="24"/>
              </w:rPr>
              <w:t xml:space="preserve">Развитие художественных способностей дошкольников. 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794653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Комарова Т.С.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jc w:val="both"/>
            </w:pPr>
            <w:r w:rsidRPr="00CF3E81">
              <w:rPr>
                <w:rFonts w:ascii="Times New Roman" w:eastAsia="Times New Roman" w:hAnsi="Times New Roman" w:cs="Times New Roman"/>
                <w:sz w:val="24"/>
              </w:rPr>
              <w:t>Изобразительная деятельность в детском саду. Мла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д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 xml:space="preserve">шая группа (3-4 года) 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794653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Комарова Т.С.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jc w:val="both"/>
            </w:pPr>
            <w:r w:rsidRPr="00CF3E81">
              <w:rPr>
                <w:rFonts w:ascii="Times New Roman" w:eastAsia="Times New Roman" w:hAnsi="Times New Roman" w:cs="Times New Roman"/>
                <w:sz w:val="24"/>
              </w:rPr>
              <w:t>Изобразительная деятел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ь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ность в детском саду. Средняя группа (4-5 лет).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794653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Комарова Т.С.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jc w:val="both"/>
            </w:pPr>
            <w:r w:rsidRPr="00CF3E81">
              <w:rPr>
                <w:rFonts w:ascii="Times New Roman" w:eastAsia="Times New Roman" w:hAnsi="Times New Roman" w:cs="Times New Roman"/>
                <w:sz w:val="24"/>
              </w:rPr>
              <w:t>Изобразительная деятельность в детском саду. Ста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шая группа (5-6 лет).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794653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Комарова Т.С.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jc w:val="both"/>
            </w:pPr>
            <w:r w:rsidRPr="00CF3E81">
              <w:rPr>
                <w:rFonts w:ascii="Times New Roman" w:eastAsia="Times New Roman" w:hAnsi="Times New Roman" w:cs="Times New Roman"/>
                <w:sz w:val="24"/>
              </w:rPr>
              <w:t>Изобразительная деятельность в детском саду. Подг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товительная к школе группа (5-6 лет).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794653" w:rsidTr="00320829">
        <w:trPr>
          <w:trHeight w:val="357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Куцакова Л.В.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из стро</w:t>
            </w: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тельного материала. Средняя группа (4-5 лет).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794653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Куцакова Л.В.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из стро</w:t>
            </w: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тельного материала. Старшая группа (5-6 лет).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RPr="00794653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Куцакова Л.В.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из строительного материала. Подг</w:t>
            </w: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товительная к школе группа (5-6 лет).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79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201</w:t>
            </w:r>
            <w:r w:rsidR="00B302C1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433B6" w:rsidTr="00320829">
        <w:trPr>
          <w:trHeight w:val="1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С. Вохринцева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jc w:val="both"/>
            </w:pPr>
            <w:r w:rsidRPr="00CF3E81">
              <w:rPr>
                <w:rFonts w:ascii="Times New Roman" w:eastAsia="Times New Roman" w:hAnsi="Times New Roman" w:cs="Times New Roman"/>
                <w:sz w:val="24"/>
              </w:rPr>
              <w:t>Серия «Окружающий мир». Дидактический материал. Н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CF3E81">
              <w:rPr>
                <w:rFonts w:ascii="Times New Roman" w:eastAsia="Times New Roman" w:hAnsi="Times New Roman" w:cs="Times New Roman"/>
                <w:sz w:val="24"/>
              </w:rPr>
              <w:t>родное творчество.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center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Екатеринбург: Страна Фантазий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Pr="00CF3E81" w:rsidRDefault="003433B6" w:rsidP="00320829">
            <w:pPr>
              <w:spacing w:after="0" w:line="240" w:lineRule="auto"/>
              <w:ind w:right="80"/>
              <w:jc w:val="both"/>
            </w:pPr>
            <w:r w:rsidRPr="00CF3E81">
              <w:rPr>
                <w:rFonts w:ascii="Times New Roman" w:eastAsia="Times New Roman" w:hAnsi="Times New Roman" w:cs="Times New Roman"/>
                <w:color w:val="000000"/>
                <w:sz w:val="24"/>
              </w:rPr>
              <w:t>2006</w:t>
            </w:r>
          </w:p>
        </w:tc>
      </w:tr>
    </w:tbl>
    <w:p w:rsidR="003433B6" w:rsidRDefault="003433B6" w:rsidP="003433B6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302C1" w:rsidRDefault="00B302C1" w:rsidP="00B302C1">
      <w:pPr>
        <w:tabs>
          <w:tab w:val="left" w:pos="608"/>
        </w:tabs>
        <w:spacing w:after="0" w:line="240" w:lineRule="auto"/>
        <w:ind w:left="32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 w:rsidRPr="00E9511D">
        <w:rPr>
          <w:rFonts w:ascii="Times New Roman" w:eastAsia="Times New Roman" w:hAnsi="Times New Roman" w:cs="Times New Roman"/>
          <w:b/>
          <w:i/>
          <w:color w:val="000000"/>
          <w:sz w:val="24"/>
        </w:rPr>
        <w:t>В части, формируемой участниками образовательных отношений</w:t>
      </w:r>
    </w:p>
    <w:p w:rsidR="00B302C1" w:rsidRPr="00E9511D" w:rsidRDefault="00B302C1" w:rsidP="00B30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</w:rPr>
      </w:pPr>
      <w:r w:rsidRPr="00E9511D">
        <w:rPr>
          <w:rFonts w:ascii="Times New Roman" w:eastAsia="Times New Roman" w:hAnsi="Times New Roman" w:cs="Times New Roman"/>
          <w:b/>
          <w:spacing w:val="-4"/>
          <w:sz w:val="24"/>
        </w:rPr>
        <w:t>Методическое обеспечение программы «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>Цветной мир Белогорья</w:t>
      </w:r>
      <w:r w:rsidRPr="00E9511D">
        <w:rPr>
          <w:rFonts w:ascii="Times New Roman" w:eastAsia="Times New Roman" w:hAnsi="Times New Roman" w:cs="Times New Roman"/>
          <w:b/>
          <w:spacing w:val="-4"/>
          <w:sz w:val="24"/>
        </w:rPr>
        <w:t>»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>, авторы</w:t>
      </w:r>
      <w:r w:rsidRPr="00794653">
        <w:t xml:space="preserve"> </w:t>
      </w:r>
      <w:r w:rsidRPr="00794653">
        <w:rPr>
          <w:rFonts w:ascii="Times New Roman" w:eastAsia="Times New Roman" w:hAnsi="Times New Roman" w:cs="Times New Roman"/>
          <w:b/>
          <w:spacing w:val="-4"/>
          <w:sz w:val="24"/>
        </w:rPr>
        <w:t xml:space="preserve">Л.В. Серых, 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>С.И. Линник-Ботова, А.Б. Богун и др.</w:t>
      </w:r>
    </w:p>
    <w:p w:rsidR="00B302C1" w:rsidRPr="00E9511D" w:rsidRDefault="00B302C1" w:rsidP="00B302C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</w:rPr>
      </w:pPr>
      <w:r w:rsidRPr="00E9511D">
        <w:rPr>
          <w:rFonts w:ascii="Times New Roman" w:eastAsia="Times New Roman" w:hAnsi="Times New Roman" w:cs="Times New Roman"/>
          <w:spacing w:val="-4"/>
          <w:sz w:val="24"/>
        </w:rPr>
        <w:t xml:space="preserve">Планирование образовательной деятельности по парциальной программе  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художественно-эстетического </w:t>
      </w:r>
      <w:r w:rsidRPr="00E9511D">
        <w:rPr>
          <w:rFonts w:ascii="Times New Roman" w:eastAsia="Times New Roman" w:hAnsi="Times New Roman" w:cs="Times New Roman"/>
          <w:spacing w:val="-4"/>
          <w:sz w:val="24"/>
        </w:rPr>
        <w:t>ра</w:t>
      </w:r>
      <w:r w:rsidRPr="00E9511D">
        <w:rPr>
          <w:rFonts w:ascii="Times New Roman" w:eastAsia="Times New Roman" w:hAnsi="Times New Roman" w:cs="Times New Roman"/>
          <w:spacing w:val="-4"/>
          <w:sz w:val="24"/>
        </w:rPr>
        <w:t>з</w:t>
      </w:r>
      <w:r w:rsidRPr="00E9511D">
        <w:rPr>
          <w:rFonts w:ascii="Times New Roman" w:eastAsia="Times New Roman" w:hAnsi="Times New Roman" w:cs="Times New Roman"/>
          <w:spacing w:val="-4"/>
          <w:sz w:val="24"/>
        </w:rPr>
        <w:t>вития дошкольников «</w:t>
      </w:r>
      <w:r>
        <w:rPr>
          <w:rFonts w:ascii="Times New Roman" w:eastAsia="Times New Roman" w:hAnsi="Times New Roman" w:cs="Times New Roman"/>
          <w:spacing w:val="-4"/>
          <w:sz w:val="24"/>
        </w:rPr>
        <w:t>Цветной мир Белогорья</w:t>
      </w:r>
      <w:r w:rsidRPr="00E9511D">
        <w:rPr>
          <w:rFonts w:ascii="Times New Roman" w:eastAsia="Times New Roman" w:hAnsi="Times New Roman" w:cs="Times New Roman"/>
          <w:spacing w:val="-4"/>
          <w:sz w:val="24"/>
        </w:rPr>
        <w:t>» представлено в методических рекомендациях</w:t>
      </w:r>
      <w:r w:rsidRPr="00E9511D">
        <w:rPr>
          <w:rFonts w:ascii="Times New Roman" w:eastAsia="Times New Roman" w:hAnsi="Times New Roman" w:cs="Times New Roman"/>
          <w:b/>
          <w:spacing w:val="-4"/>
          <w:sz w:val="24"/>
        </w:rPr>
        <w:t xml:space="preserve">.  </w:t>
      </w:r>
    </w:p>
    <w:p w:rsidR="00B302C1" w:rsidRDefault="00B302C1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B302C1" w:rsidRDefault="00B302C1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B302C1" w:rsidRDefault="00B302C1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Методическое обеспечение образовательной области </w:t>
      </w:r>
    </w:p>
    <w:p w:rsidR="003433B6" w:rsidRDefault="003433B6" w:rsidP="003433B6">
      <w:pPr>
        <w:tabs>
          <w:tab w:val="left" w:pos="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«Физическое развитие»</w:t>
      </w:r>
    </w:p>
    <w:p w:rsidR="003433B6" w:rsidRPr="00372734" w:rsidRDefault="003433B6" w:rsidP="003433B6">
      <w:pPr>
        <w:tabs>
          <w:tab w:val="left" w:pos="608"/>
        </w:tabs>
        <w:spacing w:after="0" w:line="240" w:lineRule="auto"/>
        <w:ind w:left="32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 w:rsidRPr="00372734">
        <w:rPr>
          <w:rFonts w:ascii="Times New Roman" w:eastAsia="Times New Roman" w:hAnsi="Times New Roman" w:cs="Times New Roman"/>
          <w:i/>
          <w:color w:val="000000"/>
        </w:rPr>
        <w:t>Таблица 3.6.</w:t>
      </w:r>
    </w:p>
    <w:tbl>
      <w:tblPr>
        <w:tblW w:w="0" w:type="auto"/>
        <w:tblInd w:w="20" w:type="dxa"/>
        <w:tblCellMar>
          <w:left w:w="10" w:type="dxa"/>
          <w:right w:w="10" w:type="dxa"/>
        </w:tblCellMar>
        <w:tblLook w:val="0000"/>
      </w:tblPr>
      <w:tblGrid>
        <w:gridCol w:w="2096"/>
        <w:gridCol w:w="3779"/>
        <w:gridCol w:w="2051"/>
        <w:gridCol w:w="1134"/>
      </w:tblGrid>
      <w:tr w:rsidR="003433B6" w:rsidTr="00320829">
        <w:trPr>
          <w:trHeight w:val="1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Автор, сост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витель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Наименование издания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Издательство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Год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дания</w:t>
            </w:r>
          </w:p>
        </w:tc>
      </w:tr>
      <w:tr w:rsidR="003433B6" w:rsidTr="00320829">
        <w:trPr>
          <w:trHeight w:val="1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Борисова М.М.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Малоподвижные игры и  игровые упражнения. Для занятий с дет</w:t>
            </w:r>
            <w:r>
              <w:rPr>
                <w:rFonts w:ascii="Times New Roman" w:eastAsia="Times New Roman" w:hAnsi="Times New Roman" w:cs="Times New Roman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ми 3-7 лет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Пензулаева Л.И. 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Физическая культура в детском саду. Младшая группа (3-4 года).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Пензулаева Л.И. 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Физическая культура в детском саду. Средняя  группа (3-4 года).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Пензулаева Л.И. 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Физическая культура в детском саду. Младшая группа (3-4 года).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Пензулаева Л.И. 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Физическая культура в детском саду. Младшая группа (3-4 года).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Пензулаева Л.И. 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Физическая культура в детском саду. Младшая группа (3-4 года).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  <w:tr w:rsidR="003433B6" w:rsidTr="00320829">
        <w:trPr>
          <w:trHeight w:val="1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Пензулаева Л.И.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гимнастика.</w:t>
            </w:r>
            <w:r w:rsidRPr="0047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3-7 лет 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2015</w:t>
            </w:r>
          </w:p>
        </w:tc>
      </w:tr>
      <w:tr w:rsidR="003433B6" w:rsidTr="00320829">
        <w:trPr>
          <w:trHeight w:val="1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8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Э.Я. Степане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кова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Сборник подвижных игр.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М.: «Мозаика-синтез»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3B6" w:rsidRDefault="003433B6" w:rsidP="00320829">
            <w:pPr>
              <w:spacing w:after="0" w:line="240" w:lineRule="auto"/>
              <w:ind w:right="7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2014</w:t>
            </w:r>
          </w:p>
        </w:tc>
      </w:tr>
    </w:tbl>
    <w:p w:rsidR="003433B6" w:rsidRDefault="003433B6" w:rsidP="003433B6">
      <w:pPr>
        <w:tabs>
          <w:tab w:val="left" w:pos="142"/>
          <w:tab w:val="left" w:pos="851"/>
          <w:tab w:val="left" w:pos="993"/>
        </w:tabs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33B6" w:rsidRDefault="003433B6" w:rsidP="003433B6">
      <w:pPr>
        <w:tabs>
          <w:tab w:val="left" w:pos="142"/>
          <w:tab w:val="left" w:pos="851"/>
          <w:tab w:val="left" w:pos="993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части, формируемой участниками образовательных отношений</w:t>
      </w:r>
    </w:p>
    <w:p w:rsidR="003433B6" w:rsidRDefault="003433B6" w:rsidP="003433B6">
      <w:pPr>
        <w:tabs>
          <w:tab w:val="left" w:pos="142"/>
          <w:tab w:val="left" w:pos="851"/>
          <w:tab w:val="left" w:pos="993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33B6" w:rsidRDefault="003433B6" w:rsidP="003433B6">
      <w:pPr>
        <w:tabs>
          <w:tab w:val="left" w:pos="142"/>
          <w:tab w:val="left" w:pos="851"/>
          <w:tab w:val="left" w:pos="993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</w:rPr>
      </w:pPr>
      <w:r w:rsidRPr="00794653">
        <w:rPr>
          <w:rFonts w:ascii="Times New Roman" w:eastAsia="Times New Roman" w:hAnsi="Times New Roman" w:cs="Times New Roman"/>
          <w:b/>
          <w:color w:val="000000"/>
          <w:sz w:val="24"/>
        </w:rPr>
        <w:t>Методическое обеспечение парциальной программы дошкольного образования «Вых</w:t>
      </w:r>
      <w:r w:rsidRPr="00794653">
        <w:rPr>
          <w:rFonts w:ascii="Times New Roman" w:eastAsia="Times New Roman" w:hAnsi="Times New Roman" w:cs="Times New Roman"/>
          <w:b/>
          <w:color w:val="000000"/>
          <w:sz w:val="24"/>
        </w:rPr>
        <w:t>о</w:t>
      </w:r>
      <w:r w:rsidRPr="00794653">
        <w:rPr>
          <w:rFonts w:ascii="Times New Roman" w:eastAsia="Times New Roman" w:hAnsi="Times New Roman" w:cs="Times New Roman"/>
          <w:b/>
          <w:color w:val="000000"/>
          <w:sz w:val="24"/>
        </w:rPr>
        <w:t>ди играть во двор», автор Л.Н. Волошина и др.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</w:p>
    <w:p w:rsidR="003433B6" w:rsidRPr="00794653" w:rsidRDefault="003433B6" w:rsidP="003433B6">
      <w:pPr>
        <w:pStyle w:val="a7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</w:rPr>
      </w:pPr>
      <w:r w:rsidRPr="00794653">
        <w:rPr>
          <w:rFonts w:ascii="Times New Roman" w:eastAsia="Times New Roman" w:hAnsi="Times New Roman" w:cs="Times New Roman"/>
          <w:sz w:val="24"/>
        </w:rPr>
        <w:t>Волошина Л.</w:t>
      </w:r>
      <w:r>
        <w:rPr>
          <w:rFonts w:ascii="Times New Roman" w:eastAsia="Times New Roman" w:hAnsi="Times New Roman" w:cs="Times New Roman"/>
          <w:sz w:val="24"/>
        </w:rPr>
        <w:t>Н</w:t>
      </w:r>
      <w:r w:rsidRPr="00794653">
        <w:rPr>
          <w:rFonts w:ascii="Times New Roman" w:eastAsia="Times New Roman" w:hAnsi="Times New Roman" w:cs="Times New Roman"/>
          <w:sz w:val="24"/>
        </w:rPr>
        <w:t>., Гавришова Е.В. и др. Игровые технологии в системе физического воспитания дошкольников/ Волгоград: Учитель, 2013. –147 с.</w:t>
      </w:r>
    </w:p>
    <w:p w:rsidR="003433B6" w:rsidRPr="00794653" w:rsidRDefault="003433B6" w:rsidP="003433B6">
      <w:pPr>
        <w:pStyle w:val="a7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</w:rPr>
      </w:pPr>
      <w:r w:rsidRPr="00794653">
        <w:rPr>
          <w:rFonts w:ascii="Times New Roman" w:eastAsia="Times New Roman" w:hAnsi="Times New Roman" w:cs="Times New Roman"/>
          <w:sz w:val="24"/>
        </w:rPr>
        <w:t>Волошина Л.</w:t>
      </w:r>
      <w:r>
        <w:rPr>
          <w:rFonts w:ascii="Times New Roman" w:eastAsia="Times New Roman" w:hAnsi="Times New Roman" w:cs="Times New Roman"/>
          <w:sz w:val="24"/>
        </w:rPr>
        <w:t>Н</w:t>
      </w:r>
      <w:r w:rsidRPr="00794653">
        <w:rPr>
          <w:rFonts w:ascii="Times New Roman" w:eastAsia="Times New Roman" w:hAnsi="Times New Roman" w:cs="Times New Roman"/>
          <w:sz w:val="24"/>
        </w:rPr>
        <w:t>., Кудаланова Л.П. Игровые технологии формирования компетентности дошкольников в области укрепления здоровья: учебно-методическое пособие / Л.Н. Волошина, Л.П. Кудаланова. – Белгород: ИД «Белгород» НИУ «БелГУ», 2014. –112 с.</w:t>
      </w:r>
    </w:p>
    <w:p w:rsidR="003433B6" w:rsidRPr="00794653" w:rsidRDefault="003433B6" w:rsidP="003433B6">
      <w:pPr>
        <w:pStyle w:val="a7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</w:rPr>
      </w:pPr>
      <w:r w:rsidRPr="00794653">
        <w:rPr>
          <w:rFonts w:ascii="Times New Roman" w:eastAsia="Times New Roman" w:hAnsi="Times New Roman" w:cs="Times New Roman"/>
          <w:sz w:val="24"/>
        </w:rPr>
        <w:t>Волошина Л.Н. Управление физкультурно-оздоровительной деятельностью в дошк</w:t>
      </w:r>
      <w:r w:rsidRPr="00794653">
        <w:rPr>
          <w:rFonts w:ascii="Times New Roman" w:eastAsia="Times New Roman" w:hAnsi="Times New Roman" w:cs="Times New Roman"/>
          <w:sz w:val="24"/>
        </w:rPr>
        <w:t>о</w:t>
      </w:r>
      <w:r w:rsidRPr="00794653">
        <w:rPr>
          <w:rFonts w:ascii="Times New Roman" w:eastAsia="Times New Roman" w:hAnsi="Times New Roman" w:cs="Times New Roman"/>
          <w:sz w:val="24"/>
        </w:rPr>
        <w:t>льном образовательном учреждении (программно-целевой и региональный подходы): учеб.-метод. Пособие для студентов высших педагогических учебных заведений /Л.Н. Волошина, Л.Я. Кокунько, Е.А. Кривцова; под ред. Л.Н. Волошиной. – Белгород: ИД « Белгород», 2012. –132 с.</w:t>
      </w:r>
    </w:p>
    <w:p w:rsidR="003433B6" w:rsidRPr="00794653" w:rsidRDefault="003433B6" w:rsidP="003433B6">
      <w:pPr>
        <w:pStyle w:val="a7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</w:rPr>
      </w:pPr>
      <w:r w:rsidRPr="00794653">
        <w:rPr>
          <w:rFonts w:ascii="Times New Roman" w:eastAsia="Times New Roman" w:hAnsi="Times New Roman" w:cs="Times New Roman"/>
          <w:sz w:val="24"/>
        </w:rPr>
        <w:t>Волошина Л.Н., Ковалевский А.К. Играем в городки. Программа и технология обучения дошкольников игре городки: учебно-методическое пособие. – Екатеринбург: И</w:t>
      </w:r>
      <w:r w:rsidRPr="00794653">
        <w:rPr>
          <w:rFonts w:ascii="Times New Roman" w:eastAsia="Times New Roman" w:hAnsi="Times New Roman" w:cs="Times New Roman"/>
          <w:sz w:val="24"/>
        </w:rPr>
        <w:t>з</w:t>
      </w:r>
      <w:r w:rsidRPr="00794653">
        <w:rPr>
          <w:rFonts w:ascii="Times New Roman" w:eastAsia="Times New Roman" w:hAnsi="Times New Roman" w:cs="Times New Roman"/>
          <w:sz w:val="24"/>
        </w:rPr>
        <w:t>дательство Урал. гос. пед. ун-т, 2004. – 80 с.</w:t>
      </w:r>
    </w:p>
    <w:p w:rsidR="003433B6" w:rsidRPr="00794653" w:rsidRDefault="003433B6" w:rsidP="003433B6">
      <w:pPr>
        <w:pStyle w:val="a7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</w:rPr>
      </w:pPr>
      <w:r w:rsidRPr="00794653">
        <w:rPr>
          <w:rFonts w:ascii="Times New Roman" w:eastAsia="Times New Roman" w:hAnsi="Times New Roman" w:cs="Times New Roman"/>
          <w:sz w:val="24"/>
        </w:rPr>
        <w:t>Физическая подготовка ребенка к школе: учебно-методическое пособие для студентов высших и средних учебных заведений и педагогов дошкольных образовательных у</w:t>
      </w:r>
      <w:r w:rsidRPr="00794653">
        <w:rPr>
          <w:rFonts w:ascii="Times New Roman" w:eastAsia="Times New Roman" w:hAnsi="Times New Roman" w:cs="Times New Roman"/>
          <w:sz w:val="24"/>
        </w:rPr>
        <w:t>ч</w:t>
      </w:r>
      <w:r w:rsidRPr="00794653">
        <w:rPr>
          <w:rFonts w:ascii="Times New Roman" w:eastAsia="Times New Roman" w:hAnsi="Times New Roman" w:cs="Times New Roman"/>
          <w:sz w:val="24"/>
        </w:rPr>
        <w:t>реждений / под общ. ред. Л.Н. Волошиной. – Белгород: ИД «Белгород», 2012. – 108 с.</w:t>
      </w:r>
    </w:p>
    <w:p w:rsidR="003433B6" w:rsidRDefault="003433B6" w:rsidP="003433B6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433B6" w:rsidRDefault="003433B6" w:rsidP="003433B6">
      <w:pPr>
        <w:spacing w:after="0" w:line="240" w:lineRule="auto"/>
        <w:ind w:left="20" w:right="80" w:firstLine="30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62BE6" w:rsidRDefault="00A62BE6" w:rsidP="003433B6">
      <w:pPr>
        <w:keepNext/>
        <w:keepLines/>
        <w:spacing w:after="0" w:line="240" w:lineRule="auto"/>
        <w:ind w:left="57" w:firstLine="567"/>
        <w:jc w:val="center"/>
        <w:outlineLvl w:val="2"/>
      </w:pPr>
    </w:p>
    <w:sectPr w:rsidR="00A62BE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0D2" w:rsidRDefault="003250D2" w:rsidP="00A62BE6">
      <w:pPr>
        <w:spacing w:after="0" w:line="240" w:lineRule="auto"/>
      </w:pPr>
      <w:r>
        <w:separator/>
      </w:r>
    </w:p>
  </w:endnote>
  <w:endnote w:type="continuationSeparator" w:id="1">
    <w:p w:rsidR="003250D2" w:rsidRDefault="003250D2" w:rsidP="00A62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0D2" w:rsidRDefault="003250D2" w:rsidP="00A62BE6">
      <w:pPr>
        <w:spacing w:after="0" w:line="240" w:lineRule="auto"/>
      </w:pPr>
      <w:r>
        <w:separator/>
      </w:r>
    </w:p>
  </w:footnote>
  <w:footnote w:type="continuationSeparator" w:id="1">
    <w:p w:rsidR="003250D2" w:rsidRDefault="003250D2" w:rsidP="00A62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E6" w:rsidRPr="00A62BE6" w:rsidRDefault="00A62BE6" w:rsidP="00A62BE6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A62BE6">
      <w:rPr>
        <w:rFonts w:ascii="Times New Roman" w:hAnsi="Times New Roman" w:cs="Times New Roman"/>
        <w:sz w:val="24"/>
        <w:szCs w:val="24"/>
      </w:rPr>
      <w:t>Приложение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3B62"/>
    <w:multiLevelType w:val="multilevel"/>
    <w:tmpl w:val="AA3E86C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D12235"/>
    <w:multiLevelType w:val="hybridMultilevel"/>
    <w:tmpl w:val="01325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155D8"/>
    <w:multiLevelType w:val="hybridMultilevel"/>
    <w:tmpl w:val="48B4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E0480"/>
    <w:multiLevelType w:val="hybridMultilevel"/>
    <w:tmpl w:val="C526F41C"/>
    <w:lvl w:ilvl="0" w:tplc="0E8421BE">
      <w:start w:val="1"/>
      <w:numFmt w:val="decimal"/>
      <w:lvlText w:val="%1."/>
      <w:lvlJc w:val="left"/>
      <w:pPr>
        <w:ind w:left="15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59D624B8"/>
    <w:multiLevelType w:val="hybridMultilevel"/>
    <w:tmpl w:val="48B4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D51D0"/>
    <w:multiLevelType w:val="hybridMultilevel"/>
    <w:tmpl w:val="AEFC8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2BE6"/>
    <w:rsid w:val="003250D2"/>
    <w:rsid w:val="003433B6"/>
    <w:rsid w:val="00A62BE6"/>
    <w:rsid w:val="00B30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2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2BE6"/>
  </w:style>
  <w:style w:type="paragraph" w:styleId="a5">
    <w:name w:val="footer"/>
    <w:basedOn w:val="a"/>
    <w:link w:val="a6"/>
    <w:uiPriority w:val="99"/>
    <w:semiHidden/>
    <w:unhideWhenUsed/>
    <w:rsid w:val="00A62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2BE6"/>
  </w:style>
  <w:style w:type="paragraph" w:customStyle="1" w:styleId="4">
    <w:name w:val="Основной текст4"/>
    <w:basedOn w:val="a"/>
    <w:rsid w:val="00A62BE6"/>
    <w:pPr>
      <w:shd w:val="clear" w:color="auto" w:fill="FFFFFF"/>
      <w:spacing w:before="180" w:after="0" w:line="240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styleId="a7">
    <w:name w:val="List Paragraph"/>
    <w:basedOn w:val="a"/>
    <w:uiPriority w:val="34"/>
    <w:qFormat/>
    <w:rsid w:val="003433B6"/>
    <w:pPr>
      <w:ind w:left="720"/>
      <w:contextualSpacing/>
    </w:pPr>
  </w:style>
  <w:style w:type="character" w:customStyle="1" w:styleId="apple-converted-space">
    <w:name w:val="apple-converted-space"/>
    <w:basedOn w:val="a0"/>
    <w:rsid w:val="003433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2020-10-05T13:03:00Z</dcterms:created>
  <dcterms:modified xsi:type="dcterms:W3CDTF">2020-10-05T13:31:00Z</dcterms:modified>
</cp:coreProperties>
</file>